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73" w:rsidRPr="00863373" w:rsidRDefault="00863373" w:rsidP="00863373">
      <w:pPr>
        <w:tabs>
          <w:tab w:val="left" w:pos="1730"/>
          <w:tab w:val="center" w:pos="5805"/>
        </w:tabs>
        <w:ind w:left="-270" w:right="-360" w:firstLine="90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Titr"/>
          <w:b/>
          <w:bCs/>
          <w:sz w:val="28"/>
          <w:szCs w:val="28"/>
          <w:rtl/>
        </w:rPr>
        <w:tab/>
      </w:r>
      <w:r w:rsidRPr="00863373">
        <w:rPr>
          <w:rFonts w:cs="B Nazanin" w:hint="cs"/>
          <w:sz w:val="28"/>
          <w:szCs w:val="28"/>
          <w:rtl/>
        </w:rPr>
        <w:t xml:space="preserve">چک لیست </w:t>
      </w:r>
      <w:r w:rsidRPr="00863373">
        <w:rPr>
          <w:rFonts w:cs="B Nazanin"/>
          <w:sz w:val="28"/>
          <w:szCs w:val="28"/>
          <w:rtl/>
        </w:rPr>
        <w:tab/>
      </w:r>
      <w:r w:rsidRPr="00863373">
        <w:rPr>
          <w:rFonts w:cs="B Nazanin" w:hint="cs"/>
          <w:sz w:val="28"/>
          <w:szCs w:val="28"/>
          <w:rtl/>
        </w:rPr>
        <w:t>دستورالعمل</w:t>
      </w:r>
      <w:r w:rsidRPr="00863373">
        <w:rPr>
          <w:rFonts w:cs="B Nazanin"/>
          <w:sz w:val="28"/>
          <w:szCs w:val="28"/>
        </w:rPr>
        <w:t xml:space="preserve"> </w:t>
      </w:r>
      <w:r w:rsidRPr="00863373">
        <w:rPr>
          <w:rFonts w:cs="B Nazanin" w:hint="cs"/>
          <w:sz w:val="28"/>
          <w:szCs w:val="28"/>
          <w:rtl/>
        </w:rPr>
        <w:t>اجرايي نحوه امتيازدهي به فعاليتهاي تحقيقاتي دانشجويان پژوهشگر موضوع</w:t>
      </w:r>
    </w:p>
    <w:p w:rsidR="00863373" w:rsidRDefault="00863373" w:rsidP="00863373">
      <w:pPr>
        <w:ind w:left="-270" w:right="-360" w:firstLine="90"/>
        <w:jc w:val="center"/>
        <w:rPr>
          <w:rFonts w:cs="B Nazanin"/>
          <w:sz w:val="28"/>
          <w:szCs w:val="28"/>
          <w:rtl/>
        </w:rPr>
      </w:pPr>
      <w:r w:rsidRPr="00863373">
        <w:rPr>
          <w:rFonts w:cs="B Nazanin" w:hint="cs"/>
          <w:sz w:val="28"/>
          <w:szCs w:val="28"/>
          <w:rtl/>
        </w:rPr>
        <w:t xml:space="preserve"> بند «ك» ماده 2 آيين‌نامه«تسهيلات آموزشي، پژوهشي و رفاهي ويژه استعدادهاي درخشان»</w:t>
      </w:r>
    </w:p>
    <w:p w:rsidR="009C67B4" w:rsidRDefault="009C67B4" w:rsidP="009C67B4">
      <w:pPr>
        <w:ind w:left="-270" w:right="-360" w:firstLine="9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و نام خانوادگی:</w:t>
      </w:r>
    </w:p>
    <w:p w:rsidR="009C67B4" w:rsidRDefault="009C67B4" w:rsidP="009C67B4">
      <w:pPr>
        <w:ind w:left="-270" w:right="-360" w:firstLine="9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مقطع و رشته:</w:t>
      </w:r>
    </w:p>
    <w:p w:rsidR="009C67B4" w:rsidRPr="00863373" w:rsidRDefault="009C67B4" w:rsidP="009C67B4">
      <w:pPr>
        <w:ind w:left="-270" w:right="-360" w:firstLine="9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دانشجویی:</w:t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</w:rPr>
      </w:pPr>
      <w:r w:rsidRPr="00227011">
        <w:rPr>
          <w:rFonts w:cs="B Titr" w:hint="cs"/>
          <w:b/>
          <w:bCs/>
          <w:sz w:val="28"/>
          <w:szCs w:val="28"/>
          <w:rtl/>
        </w:rPr>
        <w:t>ماده 1- انتشار مقاله: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1940"/>
        <w:gridCol w:w="1294"/>
        <w:gridCol w:w="1294"/>
        <w:gridCol w:w="1142"/>
        <w:gridCol w:w="1170"/>
        <w:gridCol w:w="1260"/>
        <w:gridCol w:w="1604"/>
        <w:gridCol w:w="1294"/>
      </w:tblGrid>
      <w:tr w:rsidR="00982B8C" w:rsidTr="00982B8C">
        <w:tc>
          <w:tcPr>
            <w:tcW w:w="648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82B8C">
              <w:rPr>
                <w:rFonts w:cs="B Nazanin" w:hint="cs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194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</w:rPr>
              <w:t>نام مقاله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</w:rPr>
              <w:t>نام مجله</w:t>
            </w:r>
          </w:p>
        </w:tc>
        <w:tc>
          <w:tcPr>
            <w:tcW w:w="1294" w:type="dxa"/>
          </w:tcPr>
          <w:p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نویسندگان</w:t>
            </w:r>
          </w:p>
        </w:tc>
        <w:tc>
          <w:tcPr>
            <w:tcW w:w="117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</w:rPr>
              <w:t>رتبه فرد در بین نویسندگان</w:t>
            </w:r>
          </w:p>
        </w:tc>
        <w:tc>
          <w:tcPr>
            <w:tcW w:w="126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</w:rPr>
              <w:t>سال وشماره چاپ مقالات</w:t>
            </w:r>
          </w:p>
        </w:tc>
        <w:tc>
          <w:tcPr>
            <w:tcW w:w="160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2B8C">
              <w:rPr>
                <w:rFonts w:cs="B Nazanin" w:hint="cs"/>
                <w:sz w:val="24"/>
                <w:szCs w:val="24"/>
                <w:rtl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82B8C" w:rsidTr="00982B8C">
        <w:trPr>
          <w:trHeight w:val="593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82B8C" w:rsidTr="00982B8C">
        <w:trPr>
          <w:trHeight w:val="620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82B8C">
              <w:rPr>
                <w:rFonts w:cs="B Nazanin" w:hint="cs"/>
                <w:sz w:val="24"/>
                <w:szCs w:val="24"/>
                <w:rtl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</w:rPr>
      </w:pPr>
      <w:r w:rsidRPr="00227011">
        <w:rPr>
          <w:rFonts w:cs="B Titr" w:hint="cs"/>
          <w:b/>
          <w:bCs/>
          <w:sz w:val="28"/>
          <w:szCs w:val="28"/>
          <w:rtl/>
        </w:rPr>
        <w:t>ماده 2- پايان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2310"/>
        <w:gridCol w:w="2873"/>
        <w:gridCol w:w="2977"/>
        <w:gridCol w:w="1710"/>
        <w:gridCol w:w="1098"/>
      </w:tblGrid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069E1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069E1">
              <w:rPr>
                <w:rFonts w:cs="B Nazanin" w:hint="cs"/>
                <w:sz w:val="24"/>
                <w:szCs w:val="24"/>
                <w:rtl/>
              </w:rPr>
              <w:t>مطالعات توصيفي و کیفی</w:t>
            </w:r>
          </w:p>
        </w:tc>
        <w:tc>
          <w:tcPr>
            <w:tcW w:w="2873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069E1">
              <w:rPr>
                <w:rFonts w:cs="B Nazanin" w:hint="cs"/>
                <w:sz w:val="24"/>
                <w:szCs w:val="24"/>
                <w:rtl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</w:rPr>
              <w:t>In-vivo</w:t>
            </w:r>
          </w:p>
        </w:tc>
        <w:tc>
          <w:tcPr>
            <w:tcW w:w="2977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069E1">
              <w:rPr>
                <w:rFonts w:cs="B Nazanin" w:hint="cs"/>
                <w:sz w:val="24"/>
                <w:szCs w:val="24"/>
                <w:rtl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069E1">
              <w:rPr>
                <w:rFonts w:cs="B Nazanin" w:hint="cs"/>
                <w:sz w:val="24"/>
                <w:szCs w:val="24"/>
                <w:rtl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069E1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</w:tr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3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</w:rPr>
      </w:pPr>
      <w:r w:rsidRPr="00227011">
        <w:rPr>
          <w:rFonts w:cs="B Titr" w:hint="cs"/>
          <w:b/>
          <w:bCs/>
          <w:sz w:val="28"/>
          <w:szCs w:val="28"/>
          <w:rtl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799"/>
        <w:gridCol w:w="823"/>
        <w:gridCol w:w="716"/>
        <w:gridCol w:w="789"/>
        <w:gridCol w:w="1874"/>
        <w:gridCol w:w="1157"/>
        <w:gridCol w:w="1074"/>
        <w:gridCol w:w="751"/>
        <w:gridCol w:w="628"/>
        <w:gridCol w:w="1390"/>
      </w:tblGrid>
      <w:tr w:rsidR="00A2486B" w:rsidTr="00C76D7C"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CE0A2F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CE0A2F">
              <w:rPr>
                <w:rFonts w:cs="B Nazanin" w:hint="cs"/>
                <w:sz w:val="24"/>
                <w:szCs w:val="24"/>
                <w:rtl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CE0A2F">
              <w:rPr>
                <w:rFonts w:cs="B Nazanin" w:hint="cs"/>
                <w:sz w:val="24"/>
                <w:szCs w:val="24"/>
                <w:rtl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CE0A2F">
              <w:rPr>
                <w:rFonts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CE0A2F">
              <w:rPr>
                <w:rFonts w:cs="B Nazanin" w:hint="cs"/>
                <w:sz w:val="24"/>
                <w:szCs w:val="24"/>
                <w:rtl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CE0A2F">
              <w:rPr>
                <w:rFonts w:cs="B Nazanin" w:hint="cs"/>
                <w:sz w:val="24"/>
                <w:szCs w:val="24"/>
                <w:rtl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CE0A2F">
              <w:rPr>
                <w:rFonts w:cs="B Nazanin" w:hint="cs"/>
                <w:sz w:val="24"/>
                <w:szCs w:val="24"/>
                <w:rtl/>
              </w:rPr>
              <w:t xml:space="preserve">نحوه ارائه </w:t>
            </w:r>
          </w:p>
        </w:tc>
        <w:tc>
          <w:tcPr>
            <w:tcW w:w="1456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CE0A2F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C76D7C">
              <w:rPr>
                <w:rFonts w:cs="B Nazanin" w:hint="cs"/>
                <w:sz w:val="20"/>
                <w:szCs w:val="20"/>
                <w:rtl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486B">
              <w:rPr>
                <w:rFonts w:cs="B Nazanin" w:hint="cs"/>
                <w:sz w:val="20"/>
                <w:szCs w:val="20"/>
                <w:rtl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486B">
              <w:rPr>
                <w:rFonts w:cs="B Nazanin" w:hint="cs"/>
                <w:sz w:val="20"/>
                <w:szCs w:val="20"/>
                <w:rtl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486B">
              <w:rPr>
                <w:rFonts w:cs="B Nazanin" w:hint="cs"/>
                <w:sz w:val="20"/>
                <w:szCs w:val="20"/>
                <w:rtl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486B">
              <w:rPr>
                <w:rFonts w:cs="B Nazanin" w:hint="cs"/>
                <w:sz w:val="20"/>
                <w:szCs w:val="20"/>
                <w:rtl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</w:tbl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</w:rPr>
      </w:pPr>
      <w:r w:rsidRPr="00227011">
        <w:rPr>
          <w:rFonts w:cs="B Titr" w:hint="cs"/>
          <w:b/>
          <w:bCs/>
          <w:sz w:val="28"/>
          <w:szCs w:val="28"/>
          <w:rtl/>
        </w:rPr>
        <w:t>ماده 4-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600"/>
        <w:gridCol w:w="990"/>
        <w:gridCol w:w="1170"/>
        <w:gridCol w:w="4050"/>
        <w:gridCol w:w="1188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</w:tbl>
    <w:p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</w:rPr>
      </w:pPr>
      <w:r w:rsidRPr="00227011">
        <w:rPr>
          <w:rFonts w:cs="B Titr" w:hint="cs"/>
          <w:b/>
          <w:bCs/>
          <w:sz w:val="28"/>
          <w:szCs w:val="28"/>
          <w:rtl/>
        </w:rPr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3601"/>
        <w:gridCol w:w="900"/>
        <w:gridCol w:w="1037"/>
        <w:gridCol w:w="1123"/>
        <w:gridCol w:w="1238"/>
        <w:gridCol w:w="2019"/>
        <w:gridCol w:w="1081"/>
      </w:tblGrid>
      <w:tr w:rsidR="00D34785" w:rsidTr="00C20744">
        <w:tc>
          <w:tcPr>
            <w:tcW w:w="647" w:type="dxa"/>
          </w:tcPr>
          <w:p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C1617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0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C1617">
              <w:rPr>
                <w:rFonts w:cs="B Nazanin" w:hint="cs"/>
                <w:sz w:val="24"/>
                <w:szCs w:val="24"/>
                <w:rtl/>
              </w:rPr>
              <w:t>عنوان طرح</w:t>
            </w:r>
          </w:p>
        </w:tc>
        <w:tc>
          <w:tcPr>
            <w:tcW w:w="1937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C1617">
              <w:rPr>
                <w:rFonts w:cs="B Nazanin" w:hint="cs"/>
                <w:sz w:val="24"/>
                <w:szCs w:val="24"/>
                <w:rtl/>
              </w:rPr>
              <w:t>نحوه فعالیت</w:t>
            </w:r>
          </w:p>
        </w:tc>
        <w:tc>
          <w:tcPr>
            <w:tcW w:w="2361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C1617">
              <w:rPr>
                <w:rFonts w:cs="B Nazanin" w:hint="cs"/>
                <w:sz w:val="24"/>
                <w:szCs w:val="24"/>
                <w:rtl/>
              </w:rPr>
              <w:t>نوع طرح</w:t>
            </w:r>
          </w:p>
        </w:tc>
        <w:tc>
          <w:tcPr>
            <w:tcW w:w="2019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C1617">
              <w:rPr>
                <w:rFonts w:cs="B Nazanin" w:hint="cs"/>
                <w:sz w:val="24"/>
                <w:szCs w:val="24"/>
                <w:rtl/>
              </w:rPr>
              <w:t>پایان طرح</w:t>
            </w:r>
          </w:p>
        </w:tc>
        <w:tc>
          <w:tcPr>
            <w:tcW w:w="108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C1617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BC2D9D">
              <w:rPr>
                <w:rFonts w:cs="B Nazanin" w:hint="cs"/>
                <w:sz w:val="20"/>
                <w:szCs w:val="20"/>
                <w:rtl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BC2D9D">
              <w:rPr>
                <w:rFonts w:cs="B Nazanin" w:hint="cs"/>
                <w:sz w:val="20"/>
                <w:szCs w:val="20"/>
                <w:rtl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BC2D9D">
              <w:rPr>
                <w:rFonts w:cs="B Nazanin" w:hint="cs"/>
                <w:sz w:val="20"/>
                <w:szCs w:val="20"/>
                <w:rtl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BC2D9D">
              <w:rPr>
                <w:rFonts w:cs="B Nazanin" w:hint="cs"/>
                <w:sz w:val="20"/>
                <w:szCs w:val="20"/>
                <w:rtl/>
              </w:rPr>
              <w:t>چند مرکزی خارجی</w:t>
            </w: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</w:rPr>
      </w:pPr>
      <w:r w:rsidRPr="00227011">
        <w:rPr>
          <w:rFonts w:cs="B Titr" w:hint="cs"/>
          <w:b/>
          <w:bCs/>
          <w:sz w:val="28"/>
          <w:szCs w:val="28"/>
          <w:rtl/>
        </w:rPr>
        <w:t>ماده 6-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1098"/>
      </w:tblGrid>
      <w:tr w:rsidR="00BC2D9D" w:rsidTr="00360EDF">
        <w:tc>
          <w:tcPr>
            <w:tcW w:w="64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C2D9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900" w:type="dxa"/>
            <w:gridSpan w:val="4"/>
          </w:tcPr>
          <w:p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D9D">
              <w:rPr>
                <w:rFonts w:cs="B Nazanin" w:hint="cs"/>
                <w:sz w:val="24"/>
                <w:szCs w:val="24"/>
                <w:rtl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C2D9D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360EDF">
              <w:rPr>
                <w:rFonts w:cs="B Nazanin" w:hint="cs"/>
                <w:sz w:val="20"/>
                <w:szCs w:val="20"/>
                <w:rtl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360EDF">
              <w:rPr>
                <w:rFonts w:cs="B Nazanin" w:hint="cs"/>
                <w:sz w:val="20"/>
                <w:szCs w:val="20"/>
                <w:rtl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360EDF">
              <w:rPr>
                <w:rFonts w:cs="B Nazanin" w:hint="cs"/>
                <w:sz w:val="20"/>
                <w:szCs w:val="20"/>
                <w:rtl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360EDF">
              <w:rPr>
                <w:rFonts w:cs="B Nazanin" w:hint="cs"/>
                <w:sz w:val="20"/>
                <w:szCs w:val="20"/>
                <w:rtl/>
              </w:rPr>
              <w:t>تدریس در کارگاه های آموزشی</w:t>
            </w: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</w:rPr>
      </w:pPr>
      <w:r w:rsidRPr="00227011">
        <w:rPr>
          <w:rFonts w:cs="B Titr" w:hint="cs"/>
          <w:b/>
          <w:bCs/>
          <w:sz w:val="28"/>
          <w:szCs w:val="28"/>
          <w:rtl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5220"/>
        <w:gridCol w:w="4590"/>
        <w:gridCol w:w="1098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360EDF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360EDF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360EDF">
              <w:rPr>
                <w:rFonts w:cs="B Nazanin" w:hint="cs"/>
                <w:sz w:val="24"/>
                <w:szCs w:val="24"/>
                <w:rtl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360EDF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0B15B5" w:rsidRDefault="000B15B5" w:rsidP="00C03EF9">
      <w:pPr>
        <w:tabs>
          <w:tab w:val="left" w:pos="26"/>
        </w:tabs>
        <w:ind w:left="-1144"/>
        <w:jc w:val="both"/>
      </w:pPr>
    </w:p>
    <w:p w:rsidR="00C03EF9" w:rsidRDefault="00C03EF9">
      <w:pPr>
        <w:jc w:val="both"/>
      </w:pPr>
    </w:p>
    <w:sectPr w:rsidR="00C03EF9" w:rsidSect="00E94F78">
      <w:headerReference w:type="default" r:id="rId7"/>
      <w:pgSz w:w="11906" w:h="16838"/>
      <w:pgMar w:top="1440" w:right="296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3A" w:rsidRDefault="0093583A" w:rsidP="00C03EF9">
      <w:pPr>
        <w:spacing w:after="0" w:line="240" w:lineRule="auto"/>
      </w:pPr>
      <w:r>
        <w:separator/>
      </w:r>
    </w:p>
  </w:endnote>
  <w:endnote w:type="continuationSeparator" w:id="0">
    <w:p w:rsidR="0093583A" w:rsidRDefault="0093583A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3A" w:rsidRDefault="0093583A" w:rsidP="00C03EF9">
      <w:pPr>
        <w:spacing w:after="0" w:line="240" w:lineRule="auto"/>
      </w:pPr>
      <w:r>
        <w:separator/>
      </w:r>
    </w:p>
  </w:footnote>
  <w:footnote w:type="continuationSeparator" w:id="0">
    <w:p w:rsidR="0093583A" w:rsidRDefault="0093583A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F9"/>
    <w:rsid w:val="0004782C"/>
    <w:rsid w:val="000B15B5"/>
    <w:rsid w:val="00113F84"/>
    <w:rsid w:val="002B5831"/>
    <w:rsid w:val="00360EDF"/>
    <w:rsid w:val="00406585"/>
    <w:rsid w:val="00454A84"/>
    <w:rsid w:val="005A7BD4"/>
    <w:rsid w:val="005F491E"/>
    <w:rsid w:val="006458DB"/>
    <w:rsid w:val="008069E1"/>
    <w:rsid w:val="00863373"/>
    <w:rsid w:val="008B3F60"/>
    <w:rsid w:val="009255A6"/>
    <w:rsid w:val="0093583A"/>
    <w:rsid w:val="00982B8C"/>
    <w:rsid w:val="009C1617"/>
    <w:rsid w:val="009C5558"/>
    <w:rsid w:val="009C67B4"/>
    <w:rsid w:val="00A2486B"/>
    <w:rsid w:val="00A72F1D"/>
    <w:rsid w:val="00BC2D9D"/>
    <w:rsid w:val="00C03EF9"/>
    <w:rsid w:val="00C07B54"/>
    <w:rsid w:val="00C20744"/>
    <w:rsid w:val="00C76D7C"/>
    <w:rsid w:val="00CE0A2F"/>
    <w:rsid w:val="00D34785"/>
    <w:rsid w:val="00E94F78"/>
    <w:rsid w:val="00F11B1F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USWR.AC.IR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Mahla Azizi</cp:lastModifiedBy>
  <cp:revision>2</cp:revision>
  <dcterms:created xsi:type="dcterms:W3CDTF">2018-06-25T04:13:00Z</dcterms:created>
  <dcterms:modified xsi:type="dcterms:W3CDTF">2018-06-25T04:13:00Z</dcterms:modified>
</cp:coreProperties>
</file>